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中证数据采购项目</w:t>
      </w:r>
    </w:p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信息公示表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7"/>
        <w:tblW w:w="9520" w:type="dxa"/>
        <w:tblInd w:w="-7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60"/>
        <w:gridCol w:w="783"/>
        <w:gridCol w:w="3296"/>
        <w:gridCol w:w="2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日期</w:t>
            </w:r>
          </w:p>
        </w:tc>
        <w:tc>
          <w:tcPr>
            <w:tcW w:w="7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418"/>
              </w:tabs>
              <w:spacing w:before="0" w:beforeAutospacing="0" w:after="0" w:afterAutospacing="0"/>
              <w:ind w:left="-67358" w:leftChars="-32075" w:right="0" w:rightChars="0"/>
              <w:jc w:val="left"/>
              <w:rPr>
                <w:rFonts w:hint="default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.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2026.7.29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采购项目名称</w:t>
            </w:r>
          </w:p>
        </w:tc>
        <w:tc>
          <w:tcPr>
            <w:tcW w:w="7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  <w:t>中证数据2026年恒生聚源数据服务采购项目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52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采购情况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采购方式</w:t>
            </w: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单一来源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中选供应商</w:t>
            </w: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上海恒生聚源数据服务有限公司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restart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候选供应商</w:t>
            </w: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上海恒生聚源数据服务有限公司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continue"/>
            <w:tcBorders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55" w:type="dxa"/>
            <w:vMerge w:val="continue"/>
            <w:tcBorders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合同签署情况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2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采购内容及数量</w:t>
            </w:r>
          </w:p>
        </w:tc>
        <w:tc>
          <w:tcPr>
            <w:tcW w:w="3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合同名称</w:t>
            </w:r>
          </w:p>
        </w:tc>
        <w:tc>
          <w:tcPr>
            <w:tcW w:w="29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合同金额（元人民币）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32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恒生聚源向我司提供2026年6月30日至2027年6月29日期间23张数据表服务。</w:t>
            </w:r>
            <w:bookmarkStart w:id="0" w:name="_GoBack"/>
            <w:bookmarkEnd w:id="0"/>
          </w:p>
        </w:tc>
        <w:tc>
          <w:tcPr>
            <w:tcW w:w="3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恒生聚源数据服务项目采购合同</w:t>
            </w:r>
          </w:p>
        </w:tc>
        <w:tc>
          <w:tcPr>
            <w:tcW w:w="29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center" w:pos="1504"/>
              </w:tabs>
              <w:spacing w:before="0" w:beforeAutospacing="0" w:after="0" w:afterAutospacing="0"/>
              <w:ind w:left="0" w:right="0"/>
              <w:rPr>
                <w:rFonts w:hint="default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105000.00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9"/>
    <w:rsid w:val="00013272"/>
    <w:rsid w:val="0005059E"/>
    <w:rsid w:val="00060607"/>
    <w:rsid w:val="00076AC7"/>
    <w:rsid w:val="00082036"/>
    <w:rsid w:val="00097587"/>
    <w:rsid w:val="000C4ACE"/>
    <w:rsid w:val="00114CC7"/>
    <w:rsid w:val="0013254D"/>
    <w:rsid w:val="0013420E"/>
    <w:rsid w:val="001421AB"/>
    <w:rsid w:val="001568F9"/>
    <w:rsid w:val="00161B84"/>
    <w:rsid w:val="001861CA"/>
    <w:rsid w:val="002430B5"/>
    <w:rsid w:val="00282CB9"/>
    <w:rsid w:val="002955BD"/>
    <w:rsid w:val="002A3E34"/>
    <w:rsid w:val="002A6812"/>
    <w:rsid w:val="00303E50"/>
    <w:rsid w:val="00384ED1"/>
    <w:rsid w:val="003A47C6"/>
    <w:rsid w:val="003D330B"/>
    <w:rsid w:val="003F74A8"/>
    <w:rsid w:val="004A0544"/>
    <w:rsid w:val="004E5DEF"/>
    <w:rsid w:val="005002F1"/>
    <w:rsid w:val="005027B2"/>
    <w:rsid w:val="0050771B"/>
    <w:rsid w:val="00527CD7"/>
    <w:rsid w:val="00560C4B"/>
    <w:rsid w:val="005A293B"/>
    <w:rsid w:val="005B34FF"/>
    <w:rsid w:val="005C656B"/>
    <w:rsid w:val="005D7E03"/>
    <w:rsid w:val="006317B5"/>
    <w:rsid w:val="0063247B"/>
    <w:rsid w:val="006640FC"/>
    <w:rsid w:val="006903E0"/>
    <w:rsid w:val="00691F2D"/>
    <w:rsid w:val="006C0540"/>
    <w:rsid w:val="006C6E3D"/>
    <w:rsid w:val="006F35F9"/>
    <w:rsid w:val="007228ED"/>
    <w:rsid w:val="00727AF8"/>
    <w:rsid w:val="007767B5"/>
    <w:rsid w:val="00793F86"/>
    <w:rsid w:val="007E7E31"/>
    <w:rsid w:val="007F22BC"/>
    <w:rsid w:val="0085078E"/>
    <w:rsid w:val="00853180"/>
    <w:rsid w:val="008E0E14"/>
    <w:rsid w:val="008E5EA3"/>
    <w:rsid w:val="00916BED"/>
    <w:rsid w:val="009173F0"/>
    <w:rsid w:val="0099309F"/>
    <w:rsid w:val="009B110F"/>
    <w:rsid w:val="009E53AA"/>
    <w:rsid w:val="009F6CFF"/>
    <w:rsid w:val="00A3403A"/>
    <w:rsid w:val="00A95DB3"/>
    <w:rsid w:val="00AE2881"/>
    <w:rsid w:val="00B4640D"/>
    <w:rsid w:val="00BB352E"/>
    <w:rsid w:val="00BC66C6"/>
    <w:rsid w:val="00BF1559"/>
    <w:rsid w:val="00C23837"/>
    <w:rsid w:val="00C77223"/>
    <w:rsid w:val="00CD1912"/>
    <w:rsid w:val="00CE27C3"/>
    <w:rsid w:val="00D25A6E"/>
    <w:rsid w:val="00DD6821"/>
    <w:rsid w:val="00E006E3"/>
    <w:rsid w:val="00E02DAD"/>
    <w:rsid w:val="00E0458D"/>
    <w:rsid w:val="00E81D0D"/>
    <w:rsid w:val="00E83EAC"/>
    <w:rsid w:val="00EA6858"/>
    <w:rsid w:val="00EB152E"/>
    <w:rsid w:val="00F654F7"/>
    <w:rsid w:val="00F75374"/>
    <w:rsid w:val="00F92AF5"/>
    <w:rsid w:val="00FF7EAF"/>
    <w:rsid w:val="069C5E12"/>
    <w:rsid w:val="09686F08"/>
    <w:rsid w:val="0D391ED0"/>
    <w:rsid w:val="16FA3958"/>
    <w:rsid w:val="1B42280C"/>
    <w:rsid w:val="1C855E13"/>
    <w:rsid w:val="1FC72B85"/>
    <w:rsid w:val="24766409"/>
    <w:rsid w:val="24AD745D"/>
    <w:rsid w:val="252F04B0"/>
    <w:rsid w:val="263177E0"/>
    <w:rsid w:val="27057E54"/>
    <w:rsid w:val="2CC852A6"/>
    <w:rsid w:val="2E3143CC"/>
    <w:rsid w:val="305878A7"/>
    <w:rsid w:val="320840BA"/>
    <w:rsid w:val="32935446"/>
    <w:rsid w:val="33060F35"/>
    <w:rsid w:val="332575D3"/>
    <w:rsid w:val="361538CF"/>
    <w:rsid w:val="36D92528"/>
    <w:rsid w:val="38522B8D"/>
    <w:rsid w:val="3C474361"/>
    <w:rsid w:val="3C652A94"/>
    <w:rsid w:val="3D5D1342"/>
    <w:rsid w:val="3DED74C8"/>
    <w:rsid w:val="3FA3323A"/>
    <w:rsid w:val="3FBF41D6"/>
    <w:rsid w:val="40F27BBC"/>
    <w:rsid w:val="431907F0"/>
    <w:rsid w:val="434C19B2"/>
    <w:rsid w:val="45374DC2"/>
    <w:rsid w:val="47576448"/>
    <w:rsid w:val="48C52EA3"/>
    <w:rsid w:val="4C216AC5"/>
    <w:rsid w:val="4EF7BC2A"/>
    <w:rsid w:val="51916267"/>
    <w:rsid w:val="52EE4440"/>
    <w:rsid w:val="54765620"/>
    <w:rsid w:val="55AB009F"/>
    <w:rsid w:val="589022CC"/>
    <w:rsid w:val="594E7713"/>
    <w:rsid w:val="5C4F7887"/>
    <w:rsid w:val="5DFF7D37"/>
    <w:rsid w:val="5FD40A23"/>
    <w:rsid w:val="5FEFF5E5"/>
    <w:rsid w:val="619F50D9"/>
    <w:rsid w:val="63563B6B"/>
    <w:rsid w:val="63B04E5D"/>
    <w:rsid w:val="63E66335"/>
    <w:rsid w:val="655C1015"/>
    <w:rsid w:val="65F74880"/>
    <w:rsid w:val="69A84888"/>
    <w:rsid w:val="6A1C19AD"/>
    <w:rsid w:val="6B7B1DD4"/>
    <w:rsid w:val="6C15547F"/>
    <w:rsid w:val="75FD819A"/>
    <w:rsid w:val="75FE1F54"/>
    <w:rsid w:val="77DE2E6D"/>
    <w:rsid w:val="7BF67A2D"/>
    <w:rsid w:val="7BFD82E2"/>
    <w:rsid w:val="7D7C10F7"/>
    <w:rsid w:val="7D7F88DC"/>
    <w:rsid w:val="7F7F698F"/>
    <w:rsid w:val="7FB5CA4D"/>
    <w:rsid w:val="7FFF22CE"/>
    <w:rsid w:val="AB3B1224"/>
    <w:rsid w:val="B93B39B1"/>
    <w:rsid w:val="BB23A971"/>
    <w:rsid w:val="BBAF3A96"/>
    <w:rsid w:val="BDFF683D"/>
    <w:rsid w:val="BEFBA99A"/>
    <w:rsid w:val="DEDF29D9"/>
    <w:rsid w:val="DFDF22B2"/>
    <w:rsid w:val="DFDF988F"/>
    <w:rsid w:val="DFEBBFC6"/>
    <w:rsid w:val="E7FC2B9F"/>
    <w:rsid w:val="FDEF7530"/>
    <w:rsid w:val="FFEF8012"/>
    <w:rsid w:val="FF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ind w:firstLine="420"/>
    </w:pPr>
  </w:style>
  <w:style w:type="paragraph" w:styleId="3">
    <w:name w:val="Plain Text"/>
    <w:basedOn w:val="1"/>
    <w:qFormat/>
    <w:uiPriority w:val="0"/>
    <w:rPr>
      <w:rFonts w:ascii="宋体" w:hAnsi="Courier New" w:cs="黑体"/>
      <w:sz w:val="2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Lines>1</Lines>
  <Paragraphs>1</Paragraphs>
  <TotalTime>3</TotalTime>
  <ScaleCrop>false</ScaleCrop>
  <LinksUpToDate>false</LinksUpToDate>
  <CharactersWithSpaces>193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2018-07-13T14:51:00Z</dcterms:created>
  <dc:creator>CN=许嘉/OU=综合业务部/OU=监测中心/O=CMSMC</dc:creator>
  <cp:lastModifiedBy>崔伟</cp:lastModifiedBy>
  <dcterms:modified xsi:type="dcterms:W3CDTF">2026-07-29T09:56:15Z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